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7EA" w:rsidRPr="009F77EA" w:rsidRDefault="009F77EA" w:rsidP="009F7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F77E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Fausto </w:t>
      </w:r>
      <w:proofErr w:type="spellStart"/>
      <w:r w:rsidRPr="009F77EA">
        <w:rPr>
          <w:rFonts w:ascii="Times New Roman" w:eastAsia="Times New Roman" w:hAnsi="Times New Roman" w:cs="Times New Roman"/>
          <w:sz w:val="24"/>
          <w:szCs w:val="24"/>
          <w:lang w:eastAsia="it-IT"/>
        </w:rPr>
        <w:t>Melotti</w:t>
      </w:r>
      <w:proofErr w:type="spellEnd"/>
      <w:r w:rsidRPr="009F77E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9F77E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9F77E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 Cura di</w:t>
      </w:r>
      <w:r w:rsidRPr="009F77E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54610" cy="54610"/>
            <wp:effectExtent l="19050" t="0" r="2540" b="0"/>
            <wp:docPr id="1" name="Immagine 1" descr="http://www.museomadre.it/img/pun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useomadre.it/img/punt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" cy="54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7E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Germano </w:t>
      </w:r>
      <w:proofErr w:type="spellStart"/>
      <w:r w:rsidRPr="009F77EA">
        <w:rPr>
          <w:rFonts w:ascii="Times New Roman" w:eastAsia="Times New Roman" w:hAnsi="Times New Roman" w:cs="Times New Roman"/>
          <w:sz w:val="24"/>
          <w:szCs w:val="24"/>
          <w:lang w:eastAsia="it-IT"/>
        </w:rPr>
        <w:t>Celant</w:t>
      </w:r>
      <w:proofErr w:type="spellEnd"/>
      <w:r w:rsidRPr="009F77E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9F77E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Da</w:t>
      </w:r>
      <w:r w:rsidRPr="009F77E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54610" cy="54610"/>
            <wp:effectExtent l="19050" t="0" r="2540" b="0"/>
            <wp:docPr id="2" name="Immagine 2" descr="http://www.museomadre.it/img/pun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useomadre.it/img/punt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" cy="54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9F77EA">
        <w:rPr>
          <w:rFonts w:ascii="Times New Roman" w:eastAsia="Times New Roman" w:hAnsi="Times New Roman" w:cs="Times New Roman"/>
          <w:sz w:val="24"/>
          <w:szCs w:val="24"/>
          <w:lang w:eastAsia="it-IT"/>
        </w:rPr>
        <w:t>Venerdi</w:t>
      </w:r>
      <w:proofErr w:type="spellEnd"/>
      <w:r w:rsidRPr="009F77EA">
        <w:rPr>
          <w:rFonts w:ascii="Times New Roman" w:eastAsia="Times New Roman" w:hAnsi="Times New Roman" w:cs="Times New Roman"/>
          <w:sz w:val="24"/>
          <w:szCs w:val="24"/>
          <w:lang w:eastAsia="it-IT"/>
        </w:rPr>
        <w:t>, 16 Dicembre 2011</w:t>
      </w:r>
      <w:r w:rsidRPr="009F77E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9F77E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</w:t>
      </w:r>
      <w:r w:rsidRPr="009F77E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54610" cy="54610"/>
            <wp:effectExtent l="19050" t="0" r="2540" b="0"/>
            <wp:docPr id="3" name="Immagine 3" descr="http://www.museomadre.it/img/pun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useomadre.it/img/punt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" cy="54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9F77EA">
        <w:rPr>
          <w:rFonts w:ascii="Times New Roman" w:eastAsia="Times New Roman" w:hAnsi="Times New Roman" w:cs="Times New Roman"/>
          <w:sz w:val="24"/>
          <w:szCs w:val="24"/>
          <w:lang w:eastAsia="it-IT"/>
        </w:rPr>
        <w:t>Lunedí</w:t>
      </w:r>
      <w:proofErr w:type="spellEnd"/>
      <w:r w:rsidRPr="009F77EA">
        <w:rPr>
          <w:rFonts w:ascii="Times New Roman" w:eastAsia="Times New Roman" w:hAnsi="Times New Roman" w:cs="Times New Roman"/>
          <w:sz w:val="24"/>
          <w:szCs w:val="24"/>
          <w:lang w:eastAsia="it-IT"/>
        </w:rPr>
        <w:t>, 09 Aprile 2012</w:t>
      </w:r>
    </w:p>
    <w:p w:rsidR="009F77EA" w:rsidRPr="009F77EA" w:rsidRDefault="009F77EA" w:rsidP="009F7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F77EA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9F77EA" w:rsidRDefault="009F77EA" w:rsidP="009F77EA">
      <w:pPr>
        <w:pStyle w:val="NormaleWeb"/>
      </w:pPr>
      <w:r>
        <w:t xml:space="preserve">Il MADRE di Napoli ospita una grande mostra antologica dedicata a Fausto </w:t>
      </w:r>
      <w:proofErr w:type="spellStart"/>
      <w:r>
        <w:t>Melotti</w:t>
      </w:r>
      <w:proofErr w:type="spellEnd"/>
      <w:r>
        <w:t xml:space="preserve"> (Rovereto 1901 - Milano 1986) a cura di Germano </w:t>
      </w:r>
      <w:proofErr w:type="spellStart"/>
      <w:r>
        <w:t>Celant</w:t>
      </w:r>
      <w:proofErr w:type="spellEnd"/>
      <w:r>
        <w:t xml:space="preserve"> e organizzata in collaborazione con Marta </w:t>
      </w:r>
      <w:proofErr w:type="spellStart"/>
      <w:r>
        <w:t>Melotti</w:t>
      </w:r>
      <w:proofErr w:type="spellEnd"/>
      <w:r>
        <w:t xml:space="preserve"> e con l’Archivio Fausto </w:t>
      </w:r>
      <w:proofErr w:type="spellStart"/>
      <w:r>
        <w:t>Melotti</w:t>
      </w:r>
      <w:proofErr w:type="spellEnd"/>
      <w:r>
        <w:t>.</w:t>
      </w:r>
    </w:p>
    <w:p w:rsidR="009F77EA" w:rsidRDefault="009F77EA" w:rsidP="009F77EA">
      <w:pPr>
        <w:pStyle w:val="NormaleWeb"/>
      </w:pPr>
      <w:r>
        <w:t xml:space="preserve">Riconosciuto da tempo, sia a livello nazionale che internazionale, come i suoi contemporanei Alexander </w:t>
      </w:r>
      <w:proofErr w:type="spellStart"/>
      <w:r>
        <w:t>Calder</w:t>
      </w:r>
      <w:proofErr w:type="spellEnd"/>
      <w:r>
        <w:t xml:space="preserve">, Alberto </w:t>
      </w:r>
      <w:proofErr w:type="spellStart"/>
      <w:r>
        <w:t>Giacometti</w:t>
      </w:r>
      <w:proofErr w:type="spellEnd"/>
      <w:r>
        <w:t xml:space="preserve">, Louise </w:t>
      </w:r>
      <w:proofErr w:type="spellStart"/>
      <w:r>
        <w:t>Bourgeois</w:t>
      </w:r>
      <w:proofErr w:type="spellEnd"/>
      <w:r>
        <w:t xml:space="preserve"> e Lucio Fontana, quale protagonista nell’ambito della scultura moderna e contemporanea, </w:t>
      </w:r>
      <w:proofErr w:type="spellStart"/>
      <w:r>
        <w:t>Melotti</w:t>
      </w:r>
      <w:proofErr w:type="spellEnd"/>
      <w:r>
        <w:t xml:space="preserve"> si è contraddistinto per essere stato, sin dagli inizi degli anni trenta, tra i più significativi interpreti del rinnovamento e dello sviluppo del linguaggio plastico e materico. La particolare capacità con cui l’artista è riuscito a coniugare la tradizione classica con gli interessi per le avanguardie europee, la conoscenza scientifica con una particolare sensibilità musicale, il talento scultoreo con quello di ceramista, la raffinata abilità letteraria e creatività poetica con la ricercatezza del disegnatore, sono tutte qualità che hanno contribuito ad affermarlo come uno dei talenti artistici più rilevanti del XX secolo.</w:t>
      </w:r>
    </w:p>
    <w:p w:rsidR="009F77EA" w:rsidRDefault="009F77EA" w:rsidP="009F77EA">
      <w:pPr>
        <w:pStyle w:val="NormaleWeb"/>
      </w:pPr>
      <w:r>
        <w:t xml:space="preserve">L’esposizione che si tiene al MADRE di Napoli, ridisegnato da Alvaro </w:t>
      </w:r>
      <w:proofErr w:type="spellStart"/>
      <w:r>
        <w:t>Siza</w:t>
      </w:r>
      <w:proofErr w:type="spellEnd"/>
      <w:r>
        <w:t xml:space="preserve">, si sviluppa attraverso le sale del museo in maniera cronologica e porrà in evidenza attraverso una selezione di oltre 200 opere tra </w:t>
      </w:r>
      <w:proofErr w:type="spellStart"/>
      <w:r>
        <w:t>terracotte</w:t>
      </w:r>
      <w:proofErr w:type="spellEnd"/>
      <w:r>
        <w:t xml:space="preserve">, maioliche e gessi, sculture a tecnica mista e in ferro, ceramiche e lavori in inox, disegni e bozzetti, il percorso scultoreo di </w:t>
      </w:r>
      <w:proofErr w:type="spellStart"/>
      <w:r>
        <w:t>Melotti</w:t>
      </w:r>
      <w:proofErr w:type="spellEnd"/>
      <w:r>
        <w:t xml:space="preserve"> più strettamente legato al mondo delle arti visive. A partire dai primi lavori realizzati all’inizio degli anni trenta quando, dopo aver conseguito il diploma di pianoforte e studio della composizione musicale e con una laurea in ingegneria elettrotecnica si dedica allo studio della scultura apprendendo le regole del mestiere, attraverso la scarnificazione e la smaterializzazione della figura umana, arriva a comporre nel 1934-1935 i celebri bassorilievi che testimoniano l’adesione dell’artista, insieme a Gino </w:t>
      </w:r>
      <w:proofErr w:type="spellStart"/>
      <w:r>
        <w:t>Ghiringhelli</w:t>
      </w:r>
      <w:proofErr w:type="spellEnd"/>
      <w:r>
        <w:t xml:space="preserve">, Mauro Reggiani, Luigi Veronesi, Fontana e </w:t>
      </w:r>
      <w:proofErr w:type="spellStart"/>
      <w:r>
        <w:t>Atanasio</w:t>
      </w:r>
      <w:proofErr w:type="spellEnd"/>
      <w:r>
        <w:t xml:space="preserve"> Soldati, al movimento astrattista. Dalle opere eseguite in terracotta o ceramica, dopo la seconda guerra mondiale, quando cioè: “</w:t>
      </w:r>
      <w:proofErr w:type="spellStart"/>
      <w:r>
        <w:t>Melotti</w:t>
      </w:r>
      <w:proofErr w:type="spellEnd"/>
      <w:r>
        <w:t xml:space="preserve"> si rifugia nell’intimità delle piccole cose, fatte in ceramica e cotte nella piccola muffola nello studio, quasi volesse riconoscere l’agonia e la fine di un esemplarità umanistica, spostando così l’attenzione dal mondo classico delle forme e dei grandi ideali […] ad una nuova soggettività, che ora è legata ad una concezione naturalistica e favolistica tra essere e mondo” (</w:t>
      </w:r>
      <w:proofErr w:type="spellStart"/>
      <w:r>
        <w:t>Celant</w:t>
      </w:r>
      <w:proofErr w:type="spellEnd"/>
      <w:r>
        <w:t xml:space="preserve">), si passa all’imponenza de I Sette Savi, 1960 (1969), in cui la figura umana viene essenzializzata e resa quasi un manichino astratto. A seguire saranno esposti lavori che pongono in evidenza l’attività di ceramista di </w:t>
      </w:r>
      <w:proofErr w:type="spellStart"/>
      <w:r>
        <w:t>Melotti</w:t>
      </w:r>
      <w:proofErr w:type="spellEnd"/>
      <w:r>
        <w:t xml:space="preserve"> svolta durante gli anni cinquanta e quelli eseguiti durante i rimanenti trent’anni di attività quando la rinnovata energia di una cultura risorta dalla tragedia, scaturirà in una incessante serie di straordinarie opere. ? il periodo in cui le sculture, costruite con garze, ottone, vetro, tessuto, ceramica e terracotta, fluttuano dentro e fuori il viaggio senza fine di una vitalità in movimento che sembra riedificarsi continuamente. In questo ambito, ampio risalto è dato ad una serie di sculture che l'artista produrrà con una continuità di soluzioni formali e tematiche: i Teatrini, la cui tipologia consiste in una cornice-casa che può essere o aperta o chiusa sul dietro e al cui interno, spesso dislocati su diversi piani, si trovano oggetti, personaggi e figure che evocano racconti e narrazioni fantastiche. Intrecciati a queste sequenze, le sale del museo ospitano altri attraversamenti scultorei di </w:t>
      </w:r>
      <w:proofErr w:type="spellStart"/>
      <w:r>
        <w:t>Melotti</w:t>
      </w:r>
      <w:proofErr w:type="spellEnd"/>
      <w:r>
        <w:t xml:space="preserve"> legati a materiali come l’inox oppure affidati alla produzione di vasi e di oggetti in ceramica, tra cui spettacolari rilievi in cui il colore quanto le figure arrivano a formare storie e immagini sorprendenti: “Un agitarsi tra le essenze riconosciute di un codice scultoreo, oscillante tra il registro materiale e l’impeto mentale, tra la memoria e la ricerca, che permette a </w:t>
      </w:r>
      <w:proofErr w:type="spellStart"/>
      <w:r>
        <w:t>Melotti</w:t>
      </w:r>
      <w:proofErr w:type="spellEnd"/>
      <w:r>
        <w:t xml:space="preserve"> di attuare </w:t>
      </w:r>
      <w:r>
        <w:lastRenderedPageBreak/>
        <w:t>spostamenti linguistici continui, che forniscono un incanto sistematico al suo paesaggio d’artista” (</w:t>
      </w:r>
      <w:proofErr w:type="spellStart"/>
      <w:r>
        <w:t>Celant</w:t>
      </w:r>
      <w:proofErr w:type="spellEnd"/>
      <w:r>
        <w:t>).</w:t>
      </w:r>
    </w:p>
    <w:p w:rsidR="009F77EA" w:rsidRDefault="009F77EA" w:rsidP="009F77EA">
      <w:pPr>
        <w:pStyle w:val="NormaleWeb"/>
      </w:pPr>
      <w:r>
        <w:t xml:space="preserve">Seppure incentrata prevalentemente sulle sculture e i bassorilievi, l’esposizione al MADRE, fornisce l’occasione per una lettura approfondita e analitica della complessa figura di </w:t>
      </w:r>
      <w:proofErr w:type="spellStart"/>
      <w:r>
        <w:t>Melotti</w:t>
      </w:r>
      <w:proofErr w:type="spellEnd"/>
      <w:r>
        <w:t xml:space="preserve"> contraddistintosi per la particolare versatilità linguistica che gli ha permesso di attraversare i diversi campi della pittura, della scultura, della ceramica, della poesia, del disegno e della musica. Un universo poetico che </w:t>
      </w:r>
      <w:proofErr w:type="spellStart"/>
      <w:r>
        <w:t>sè</w:t>
      </w:r>
      <w:proofErr w:type="spellEnd"/>
      <w:r>
        <w:t xml:space="preserve"> messo in storia e in racconto dall’intreccio e l’osmosi di un artista come </w:t>
      </w:r>
      <w:proofErr w:type="spellStart"/>
      <w:r>
        <w:t>Melotti</w:t>
      </w:r>
      <w:proofErr w:type="spellEnd"/>
      <w:r>
        <w:t xml:space="preserve"> e le vicende della cultura italiana moderna e internazionale.</w:t>
      </w:r>
    </w:p>
    <w:p w:rsidR="00C67391" w:rsidRDefault="00C67391" w:rsidP="00C67391"/>
    <w:sectPr w:rsidR="00C67391" w:rsidSect="008C56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283"/>
  <w:characterSpacingControl w:val="doNotCompress"/>
  <w:compat/>
  <w:rsids>
    <w:rsidRoot w:val="00C67391"/>
    <w:rsid w:val="008C56F8"/>
    <w:rsid w:val="009F77EA"/>
    <w:rsid w:val="00C67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56F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F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ostrebig">
    <w:name w:val="mostre_big"/>
    <w:basedOn w:val="Carpredefinitoparagrafo"/>
    <w:rsid w:val="009F77EA"/>
  </w:style>
  <w:style w:type="character" w:styleId="Enfasigrassetto">
    <w:name w:val="Strong"/>
    <w:basedOn w:val="Carpredefinitoparagrafo"/>
    <w:uiPriority w:val="22"/>
    <w:qFormat/>
    <w:rsid w:val="009F77EA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7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77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sp2</dc:creator>
  <cp:keywords/>
  <dc:description/>
  <cp:lastModifiedBy>xp sp2</cp:lastModifiedBy>
  <cp:revision>1</cp:revision>
  <dcterms:created xsi:type="dcterms:W3CDTF">2011-12-15T09:20:00Z</dcterms:created>
  <dcterms:modified xsi:type="dcterms:W3CDTF">2011-12-15T10:15:00Z</dcterms:modified>
</cp:coreProperties>
</file>